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76FA" w14:textId="612E15B0" w:rsidR="004937F5" w:rsidRDefault="004937F5" w:rsidP="004937F5">
      <w:pPr>
        <w:spacing w:after="160" w:line="256" w:lineRule="auto"/>
        <w:ind w:left="0" w:right="0" w:firstLine="0"/>
        <w:jc w:val="left"/>
        <w:rPr>
          <w:b/>
          <w:color w:val="FFC000"/>
          <w:sz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9A19C7D" wp14:editId="1885D44C">
            <wp:simplePos x="0" y="0"/>
            <wp:positionH relativeFrom="column">
              <wp:posOffset>-15240</wp:posOffset>
            </wp:positionH>
            <wp:positionV relativeFrom="paragraph">
              <wp:posOffset>-351790</wp:posOffset>
            </wp:positionV>
            <wp:extent cx="2101850" cy="917575"/>
            <wp:effectExtent l="0" t="0" r="0" b="0"/>
            <wp:wrapNone/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7FD5C73" wp14:editId="6E6F2DE7">
            <wp:simplePos x="0" y="0"/>
            <wp:positionH relativeFrom="margin">
              <wp:posOffset>5123180</wp:posOffset>
            </wp:positionH>
            <wp:positionV relativeFrom="paragraph">
              <wp:posOffset>-392430</wp:posOffset>
            </wp:positionV>
            <wp:extent cx="1102995" cy="993775"/>
            <wp:effectExtent l="0" t="0" r="1905" b="0"/>
            <wp:wrapNone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C000"/>
          <w:sz w:val="32"/>
        </w:rPr>
        <w:t xml:space="preserve"> </w:t>
      </w:r>
    </w:p>
    <w:p w14:paraId="31991ED4" w14:textId="77777777" w:rsidR="006857A7" w:rsidRPr="00120ECE" w:rsidRDefault="00870071" w:rsidP="00B70662">
      <w:pPr>
        <w:spacing w:after="160" w:line="259" w:lineRule="auto"/>
        <w:ind w:left="0" w:right="0" w:firstLine="0"/>
        <w:jc w:val="left"/>
        <w:rPr>
          <w:b/>
          <w:sz w:val="32"/>
        </w:rPr>
      </w:pPr>
      <w:r w:rsidRPr="00120ECE">
        <w:rPr>
          <w:b/>
          <w:noProof/>
          <w:color w:val="FFC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FA561" wp14:editId="72985666">
                <wp:simplePos x="0" y="0"/>
                <wp:positionH relativeFrom="column">
                  <wp:posOffset>-16510</wp:posOffset>
                </wp:positionH>
                <wp:positionV relativeFrom="paragraph">
                  <wp:posOffset>267547</wp:posOffset>
                </wp:positionV>
                <wp:extent cx="6372000" cy="36000"/>
                <wp:effectExtent l="0" t="0" r="16510" b="15240"/>
                <wp:wrapNone/>
                <wp:docPr id="6043" name="Conexão Reta 6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000" cy="36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9FC56" id="Conexão Reta 60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21.05pt" to="500.4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" strokecolor="#ed7d31 [3205]" strokeweight="1pt">
                <v:stroke joinstyle="miter"/>
              </v:line>
            </w:pict>
          </mc:Fallback>
        </mc:AlternateContent>
      </w:r>
    </w:p>
    <w:p w14:paraId="5A4080A8" w14:textId="77777777" w:rsidR="00870071" w:rsidRPr="00120ECE" w:rsidRDefault="00870071">
      <w:pPr>
        <w:spacing w:after="0" w:line="238" w:lineRule="auto"/>
        <w:ind w:left="1985" w:right="1286" w:firstLine="0"/>
        <w:jc w:val="center"/>
        <w:rPr>
          <w:b/>
          <w:color w:val="FF7F00"/>
          <w:sz w:val="32"/>
        </w:rPr>
      </w:pPr>
    </w:p>
    <w:p w14:paraId="7506C647" w14:textId="1FF1827D" w:rsidR="009A770F" w:rsidRPr="00120ECE" w:rsidRDefault="009A770F" w:rsidP="008339E7">
      <w:pPr>
        <w:pStyle w:val="Corpo"/>
        <w:ind w:left="360" w:right="284" w:firstLine="0"/>
        <w:rPr>
          <w:szCs w:val="22"/>
        </w:rPr>
      </w:pPr>
    </w:p>
    <w:p w14:paraId="5B9D6AC3" w14:textId="62071004" w:rsidR="00E56001" w:rsidRDefault="00120ECE" w:rsidP="009A770F">
      <w:pPr>
        <w:spacing w:after="0" w:line="238" w:lineRule="auto"/>
        <w:ind w:left="0" w:right="-1" w:firstLine="0"/>
        <w:jc w:val="center"/>
        <w:rPr>
          <w:b/>
          <w:color w:val="FF7F00"/>
          <w:sz w:val="32"/>
        </w:rPr>
      </w:pPr>
      <w:r w:rsidRPr="00120ECE">
        <w:rPr>
          <w:b/>
          <w:color w:val="FF7F00"/>
          <w:sz w:val="32"/>
        </w:rPr>
        <w:t xml:space="preserve">Para </w:t>
      </w:r>
      <w:r w:rsidR="00E56001" w:rsidRPr="00120ECE">
        <w:rPr>
          <w:b/>
          <w:color w:val="FF7F00"/>
          <w:sz w:val="32"/>
        </w:rPr>
        <w:t>pôr</w:t>
      </w:r>
      <w:r w:rsidRPr="00120ECE">
        <w:rPr>
          <w:b/>
          <w:color w:val="FF7F00"/>
          <w:sz w:val="32"/>
        </w:rPr>
        <w:t xml:space="preserve"> em </w:t>
      </w:r>
      <w:proofErr w:type="spellStart"/>
      <w:r w:rsidRPr="00120ECE">
        <w:rPr>
          <w:b/>
          <w:color w:val="FF7F00"/>
          <w:sz w:val="32"/>
        </w:rPr>
        <w:t>acção</w:t>
      </w:r>
      <w:proofErr w:type="spellEnd"/>
      <w:r w:rsidRPr="00120ECE">
        <w:rPr>
          <w:b/>
          <w:color w:val="FF7F00"/>
          <w:sz w:val="32"/>
        </w:rPr>
        <w:t xml:space="preserve"> o processo sinodal </w:t>
      </w:r>
    </w:p>
    <w:p w14:paraId="51E210D6" w14:textId="3E519A68" w:rsidR="009A770F" w:rsidRPr="00120ECE" w:rsidRDefault="00120ECE" w:rsidP="009A770F">
      <w:pPr>
        <w:spacing w:after="0" w:line="238" w:lineRule="auto"/>
        <w:ind w:left="0" w:right="-1" w:firstLine="0"/>
        <w:jc w:val="center"/>
        <w:rPr>
          <w:b/>
          <w:color w:val="FF7F00"/>
          <w:sz w:val="32"/>
        </w:rPr>
      </w:pPr>
      <w:r w:rsidRPr="00120ECE">
        <w:rPr>
          <w:b/>
          <w:color w:val="FF7F00"/>
          <w:sz w:val="32"/>
        </w:rPr>
        <w:t>sugerimos que:</w:t>
      </w:r>
      <w:r w:rsidR="009A770F" w:rsidRPr="00120ECE">
        <w:rPr>
          <w:b/>
          <w:color w:val="FF7F00"/>
          <w:sz w:val="32"/>
        </w:rPr>
        <w:t xml:space="preserve"> </w:t>
      </w:r>
    </w:p>
    <w:p w14:paraId="1D5C5F1F" w14:textId="77777777" w:rsidR="009A770F" w:rsidRPr="00120ECE" w:rsidRDefault="009A770F" w:rsidP="009A770F">
      <w:pPr>
        <w:spacing w:after="0" w:line="238" w:lineRule="auto"/>
        <w:ind w:left="0" w:right="-1" w:firstLine="0"/>
        <w:jc w:val="center"/>
        <w:rPr>
          <w:b/>
          <w:color w:val="FF7F00"/>
          <w:sz w:val="32"/>
        </w:rPr>
      </w:pPr>
    </w:p>
    <w:p w14:paraId="68ACC52B" w14:textId="77777777" w:rsidR="009A770F" w:rsidRPr="00120ECE" w:rsidRDefault="009A770F" w:rsidP="009A770F">
      <w:pPr>
        <w:spacing w:after="0" w:line="240" w:lineRule="auto"/>
        <w:rPr>
          <w:b/>
          <w:szCs w:val="24"/>
        </w:rPr>
      </w:pPr>
    </w:p>
    <w:p w14:paraId="3EB20AAF" w14:textId="77777777" w:rsidR="009A770F" w:rsidRPr="00120ECE" w:rsidRDefault="009A770F" w:rsidP="009A770F">
      <w:pPr>
        <w:spacing w:after="0" w:line="240" w:lineRule="auto"/>
        <w:rPr>
          <w:b/>
          <w:szCs w:val="24"/>
        </w:rPr>
      </w:pPr>
    </w:p>
    <w:p w14:paraId="31D796C1" w14:textId="090DDE3A" w:rsidR="00120ECE" w:rsidRDefault="00C14125" w:rsidP="00120ECE">
      <w:pPr>
        <w:pStyle w:val="PargrafodaLista"/>
        <w:numPr>
          <w:ilvl w:val="0"/>
          <w:numId w:val="9"/>
        </w:numPr>
        <w:spacing w:after="160" w:line="256" w:lineRule="auto"/>
        <w:ind w:right="0"/>
        <w:jc w:val="left"/>
      </w:pPr>
      <w:r>
        <w:t xml:space="preserve">A pessoa/equipe responsável por cada sector pastoral (seminário, comunidade religiosa, secretariado, movimento ou obra, sociedade de vida apostólica </w:t>
      </w:r>
      <w:r w:rsidR="006D47BD">
        <w:t>ou</w:t>
      </w:r>
      <w:r>
        <w:t xml:space="preserve"> prelatura) constitua, se necessário, uma </w:t>
      </w:r>
      <w:r w:rsidR="00E56001">
        <w:t>pequena</w:t>
      </w:r>
      <w:r w:rsidR="00120ECE">
        <w:t xml:space="preserve"> equipa</w:t>
      </w:r>
      <w:r>
        <w:t xml:space="preserve"> para dinamizar a consulta sinodal</w:t>
      </w:r>
      <w:r w:rsidR="00E56001">
        <w:t>;</w:t>
      </w:r>
      <w:r w:rsidR="00F327BA">
        <w:t xml:space="preserve"> os passos seguintes serão dados em equipa, de modo que o espírito sinodal esteja presente desde já;</w:t>
      </w:r>
      <w:r w:rsidR="00B71A90">
        <w:t xml:space="preserve"> se alguma instância nacional tiver pedido esta mesma consulta, </w:t>
      </w:r>
      <w:r w:rsidR="006D47BD">
        <w:t>solicitamos que a resposta</w:t>
      </w:r>
      <w:r w:rsidR="00B71A90">
        <w:t xml:space="preserve"> seja partilhada para ambas as instâncias;</w:t>
      </w:r>
    </w:p>
    <w:p w14:paraId="7CAFB9A0" w14:textId="77777777" w:rsidR="00E56001" w:rsidRDefault="00E56001" w:rsidP="00E56001">
      <w:pPr>
        <w:pStyle w:val="PargrafodaLista"/>
        <w:spacing w:after="160" w:line="256" w:lineRule="auto"/>
        <w:ind w:right="0" w:firstLine="0"/>
        <w:jc w:val="left"/>
      </w:pPr>
    </w:p>
    <w:p w14:paraId="4E6A8B93" w14:textId="5DD7F734" w:rsidR="00E56001" w:rsidRDefault="00120ECE" w:rsidP="004710D1">
      <w:pPr>
        <w:pStyle w:val="PargrafodaLista"/>
        <w:numPr>
          <w:ilvl w:val="0"/>
          <w:numId w:val="9"/>
        </w:numPr>
        <w:spacing w:after="160" w:line="256" w:lineRule="auto"/>
        <w:ind w:right="0"/>
        <w:jc w:val="left"/>
      </w:pPr>
      <w:r>
        <w:t>D</w:t>
      </w:r>
      <w:r w:rsidR="005B4C67">
        <w:t xml:space="preserve">e </w:t>
      </w:r>
      <w:r>
        <w:t>entre os membros da equipe, indique</w:t>
      </w:r>
      <w:r w:rsidR="00F327BA">
        <w:t>m</w:t>
      </w:r>
      <w:r>
        <w:t xml:space="preserve"> uma pessoa de ligação com a equip</w:t>
      </w:r>
      <w:r w:rsidR="005B4C67">
        <w:t>e</w:t>
      </w:r>
      <w:r>
        <w:t xml:space="preserve"> diocesana, </w:t>
      </w:r>
      <w:r w:rsidRPr="00120ECE">
        <w:t xml:space="preserve">enviando o seu nome, telefone e e-mail para </w:t>
      </w:r>
      <w:hyperlink r:id="rId10" w:history="1">
        <w:r w:rsidR="00E56001" w:rsidRPr="00592066">
          <w:rPr>
            <w:rStyle w:val="Hiperligao"/>
          </w:rPr>
          <w:t>sinodo23porto@gmail.com</w:t>
        </w:r>
      </w:hyperlink>
      <w:r w:rsidR="00E56001">
        <w:t>;</w:t>
      </w:r>
    </w:p>
    <w:p w14:paraId="4BB79885" w14:textId="77777777" w:rsidR="004710D1" w:rsidRPr="00120ECE" w:rsidRDefault="004710D1" w:rsidP="004710D1">
      <w:pPr>
        <w:pStyle w:val="PargrafodaLista"/>
        <w:spacing w:after="160" w:line="256" w:lineRule="auto"/>
        <w:ind w:right="0" w:firstLine="0"/>
        <w:jc w:val="left"/>
      </w:pPr>
    </w:p>
    <w:p w14:paraId="247393B5" w14:textId="15EECD45" w:rsidR="00120ECE" w:rsidRDefault="00B71A90" w:rsidP="00120ECE">
      <w:pPr>
        <w:pStyle w:val="PargrafodaLista"/>
        <w:numPr>
          <w:ilvl w:val="0"/>
          <w:numId w:val="9"/>
        </w:numPr>
        <w:spacing w:after="160" w:line="256" w:lineRule="auto"/>
        <w:ind w:right="0"/>
        <w:jc w:val="left"/>
      </w:pPr>
      <w:r>
        <w:t>Nas comunidades, p</w:t>
      </w:r>
      <w:r w:rsidR="00F327BA">
        <w:t>reparem</w:t>
      </w:r>
      <w:r w:rsidR="00E56001">
        <w:t xml:space="preserve"> a </w:t>
      </w:r>
      <w:r w:rsidR="00120ECE" w:rsidRPr="00120ECE">
        <w:t xml:space="preserve">oração de abertura da fase </w:t>
      </w:r>
      <w:r w:rsidR="00E56001">
        <w:t>local</w:t>
      </w:r>
      <w:r w:rsidR="00F327BA">
        <w:t xml:space="preserve">, para o </w:t>
      </w:r>
      <w:r w:rsidR="00120ECE" w:rsidRPr="00120ECE">
        <w:t>dia de Cristo-Rei</w:t>
      </w:r>
      <w:r w:rsidR="00F327BA">
        <w:t>, a partir dos mat</w:t>
      </w:r>
      <w:r>
        <w:t>eriais</w:t>
      </w:r>
      <w:r w:rsidR="00F327BA">
        <w:t xml:space="preserve"> propostos em anexo</w:t>
      </w:r>
      <w:r w:rsidR="00E56001">
        <w:t>;</w:t>
      </w:r>
    </w:p>
    <w:p w14:paraId="4AB5B6DD" w14:textId="77777777" w:rsidR="00E56001" w:rsidRPr="00120ECE" w:rsidRDefault="00E56001" w:rsidP="00E56001">
      <w:pPr>
        <w:pStyle w:val="PargrafodaLista"/>
        <w:spacing w:after="160" w:line="256" w:lineRule="auto"/>
        <w:ind w:right="0" w:firstLine="0"/>
        <w:jc w:val="left"/>
      </w:pPr>
    </w:p>
    <w:p w14:paraId="7CCFDBB3" w14:textId="6B1498CB" w:rsidR="00E56001" w:rsidRDefault="00120ECE" w:rsidP="00B2150D">
      <w:pPr>
        <w:pStyle w:val="PargrafodaLista"/>
        <w:numPr>
          <w:ilvl w:val="0"/>
          <w:numId w:val="9"/>
        </w:numPr>
        <w:spacing w:after="160" w:line="256" w:lineRule="auto"/>
        <w:ind w:right="0"/>
        <w:jc w:val="left"/>
      </w:pPr>
      <w:r w:rsidRPr="00120ECE">
        <w:t>Motiv</w:t>
      </w:r>
      <w:r w:rsidR="00E56001">
        <w:t>e</w:t>
      </w:r>
      <w:r w:rsidR="00A530D8">
        <w:t>m</w:t>
      </w:r>
      <w:r w:rsidRPr="00120ECE">
        <w:t xml:space="preserve"> todos os grupos </w:t>
      </w:r>
      <w:r w:rsidR="00B0715E">
        <w:t xml:space="preserve">do seu âmbito pastoral, a começar </w:t>
      </w:r>
      <w:r w:rsidR="006D47BD">
        <w:t>pela</w:t>
      </w:r>
      <w:r w:rsidR="00B0715E">
        <w:t xml:space="preserve"> própria </w:t>
      </w:r>
      <w:r w:rsidR="006D47BD">
        <w:t>equip</w:t>
      </w:r>
      <w:r w:rsidR="005B4C67">
        <w:t>e</w:t>
      </w:r>
      <w:r w:rsidR="00B0715E">
        <w:t xml:space="preserve"> diocesana,</w:t>
      </w:r>
      <w:r w:rsidRPr="00120ECE">
        <w:t xml:space="preserve"> para que reúnam e discutam </w:t>
      </w:r>
      <w:r w:rsidR="00F327BA">
        <w:t xml:space="preserve">a </w:t>
      </w:r>
      <w:r w:rsidR="00F327BA" w:rsidRPr="00394025">
        <w:rPr>
          <w:i/>
          <w:iCs/>
        </w:rPr>
        <w:t>questão fundamental</w:t>
      </w:r>
      <w:r w:rsidR="00F327BA">
        <w:t xml:space="preserve"> d</w:t>
      </w:r>
      <w:r w:rsidRPr="00120ECE">
        <w:t>o Sínodo</w:t>
      </w:r>
      <w:r w:rsidR="00F327BA">
        <w:t xml:space="preserve"> (em anexo)</w:t>
      </w:r>
      <w:r w:rsidRPr="00120ECE">
        <w:t xml:space="preserve">, </w:t>
      </w:r>
      <w:r w:rsidR="00F327BA">
        <w:t xml:space="preserve">a partir do modelo de reunião proposto e </w:t>
      </w:r>
      <w:r w:rsidRPr="00120ECE">
        <w:t>guardando anotações do que é dito</w:t>
      </w:r>
      <w:r w:rsidR="00F327BA">
        <w:t>; p</w:t>
      </w:r>
      <w:r w:rsidRPr="00120ECE">
        <w:t xml:space="preserve">odem </w:t>
      </w:r>
      <w:r w:rsidR="00F327BA">
        <w:t>realizar</w:t>
      </w:r>
      <w:r w:rsidRPr="00120ECE">
        <w:t xml:space="preserve"> várias reuniões, repartindo os núcleos temáticos</w:t>
      </w:r>
      <w:r w:rsidR="00F327BA">
        <w:t xml:space="preserve"> acrescentados à </w:t>
      </w:r>
      <w:r w:rsidR="00F327BA" w:rsidRPr="00F327BA">
        <w:rPr>
          <w:i/>
          <w:iCs/>
        </w:rPr>
        <w:t>questão fundamental</w:t>
      </w:r>
      <w:r w:rsidRPr="00120ECE">
        <w:t>, para um melhor aprofundamento</w:t>
      </w:r>
      <w:r w:rsidR="00394025">
        <w:t>; também é possível encontrar modos de envolver as crianças</w:t>
      </w:r>
      <w:r w:rsidR="009814F7">
        <w:t>, para quem trabalhe neste âmbito pastoral</w:t>
      </w:r>
      <w:r w:rsidR="00394025">
        <w:t>;</w:t>
      </w:r>
    </w:p>
    <w:p w14:paraId="37E58FF1" w14:textId="77777777" w:rsidR="00E56001" w:rsidRPr="00120ECE" w:rsidRDefault="00E56001" w:rsidP="00E56001">
      <w:pPr>
        <w:pStyle w:val="PargrafodaLista"/>
        <w:spacing w:after="160" w:line="256" w:lineRule="auto"/>
        <w:ind w:right="0" w:firstLine="0"/>
        <w:jc w:val="left"/>
      </w:pPr>
    </w:p>
    <w:p w14:paraId="26952288" w14:textId="32FDC881" w:rsidR="00394025" w:rsidRDefault="00394025" w:rsidP="004710D1">
      <w:pPr>
        <w:pStyle w:val="PargrafodaLista"/>
        <w:numPr>
          <w:ilvl w:val="0"/>
          <w:numId w:val="9"/>
        </w:numPr>
        <w:spacing w:after="160" w:line="256" w:lineRule="auto"/>
        <w:ind w:right="0"/>
        <w:jc w:val="left"/>
      </w:pPr>
      <w:r>
        <w:t>Em moldes semelhantes, o</w:t>
      </w:r>
      <w:r w:rsidR="00120ECE" w:rsidRPr="00120ECE">
        <w:t>rganiz</w:t>
      </w:r>
      <w:r w:rsidR="00A530D8">
        <w:t>em</w:t>
      </w:r>
      <w:r w:rsidR="00120ECE" w:rsidRPr="00120ECE">
        <w:t xml:space="preserve"> um ou vários encontros abertos a todos os que quiserem participar</w:t>
      </w:r>
      <w:r>
        <w:t xml:space="preserve">; </w:t>
      </w:r>
      <w:r w:rsidR="00B0715E">
        <w:t>quem está no meio escolar, procure criar ocasiões de abrir o diálogo a toda a comunidade escolar</w:t>
      </w:r>
      <w:r>
        <w:t>; no sentido de chegar a todos, pode</w:t>
      </w:r>
      <w:r w:rsidR="00B0715E">
        <w:t xml:space="preserve"> ser importante motivar os jovens a que vão ao encontro dos sós e marginalizados e os escutem;</w:t>
      </w:r>
      <w:r>
        <w:t xml:space="preserve"> de tudo se deve tomar notas;</w:t>
      </w:r>
    </w:p>
    <w:p w14:paraId="0F1F647F" w14:textId="77777777" w:rsidR="00E56001" w:rsidRPr="00120ECE" w:rsidRDefault="00E56001" w:rsidP="00E56001">
      <w:pPr>
        <w:pStyle w:val="PargrafodaLista"/>
        <w:spacing w:after="160" w:line="256" w:lineRule="auto"/>
        <w:ind w:right="0" w:firstLine="0"/>
        <w:jc w:val="left"/>
      </w:pPr>
    </w:p>
    <w:p w14:paraId="637F10AC" w14:textId="433C5361" w:rsidR="00A530D8" w:rsidRDefault="00F40889" w:rsidP="00411A3A">
      <w:pPr>
        <w:pStyle w:val="PargrafodaLista"/>
        <w:numPr>
          <w:ilvl w:val="0"/>
          <w:numId w:val="9"/>
        </w:numPr>
        <w:spacing w:after="160" w:line="256" w:lineRule="auto"/>
        <w:ind w:right="0"/>
        <w:jc w:val="left"/>
      </w:pPr>
      <w:r>
        <w:t>Cada grupo deve produzir uma resposta às questões propostas:</w:t>
      </w:r>
    </w:p>
    <w:p w14:paraId="1A4D473E" w14:textId="2E0CFFD2" w:rsidR="00A530D8" w:rsidRDefault="00A530D8" w:rsidP="00A530D8">
      <w:pPr>
        <w:spacing w:after="0" w:line="240" w:lineRule="auto"/>
        <w:ind w:left="709"/>
        <w:rPr>
          <w:b/>
          <w:bCs/>
          <w:i/>
          <w:szCs w:val="24"/>
        </w:rPr>
      </w:pPr>
      <w:r w:rsidRPr="00A530D8">
        <w:rPr>
          <w:b/>
          <w:bCs/>
          <w:i/>
          <w:szCs w:val="24"/>
        </w:rPr>
        <w:t>Anunciando o Evangelho, uma Igreja sinodal “caminha em conjunto”: como é que este “caminhar juntos” se realiza hoje na nossa Igreja</w:t>
      </w:r>
      <w:r w:rsidR="00F40889">
        <w:rPr>
          <w:b/>
          <w:bCs/>
          <w:i/>
          <w:szCs w:val="24"/>
        </w:rPr>
        <w:t xml:space="preserve"> (paróquia/diocese)</w:t>
      </w:r>
      <w:r w:rsidRPr="00A530D8">
        <w:rPr>
          <w:b/>
          <w:bCs/>
          <w:i/>
          <w:szCs w:val="24"/>
        </w:rPr>
        <w:t xml:space="preserve">? Que passos o Espírito nos convida a dar para crescermos no nosso “caminhar juntos”? </w:t>
      </w:r>
    </w:p>
    <w:p w14:paraId="0A012A31" w14:textId="77777777" w:rsidR="00A530D8" w:rsidRPr="00A530D8" w:rsidRDefault="00A530D8" w:rsidP="00A530D8">
      <w:pPr>
        <w:spacing w:after="0" w:line="240" w:lineRule="auto"/>
        <w:ind w:left="0"/>
        <w:rPr>
          <w:b/>
          <w:bCs/>
          <w:szCs w:val="24"/>
        </w:rPr>
      </w:pPr>
    </w:p>
    <w:p w14:paraId="549CF6F8" w14:textId="1845952B" w:rsidR="00120ECE" w:rsidRPr="00120ECE" w:rsidRDefault="00F40889" w:rsidP="00F40889">
      <w:pPr>
        <w:pStyle w:val="PargrafodaLista"/>
        <w:spacing w:after="160" w:line="256" w:lineRule="auto"/>
        <w:ind w:right="0" w:firstLine="0"/>
        <w:jc w:val="left"/>
      </w:pPr>
      <w:r>
        <w:t>Da síntese destas respostas, devem redigir</w:t>
      </w:r>
      <w:r w:rsidR="00120ECE" w:rsidRPr="00120ECE">
        <w:t xml:space="preserve"> uma resposta em nome d</w:t>
      </w:r>
      <w:r w:rsidR="00DB317F">
        <w:t>o seu sector pastoral</w:t>
      </w:r>
      <w:r w:rsidR="00120ECE" w:rsidRPr="00120ECE">
        <w:t>, a enviar à comissão diocesana</w:t>
      </w:r>
      <w:r w:rsidR="00DB317F">
        <w:t xml:space="preserve"> até 31 de maio de 2022,</w:t>
      </w:r>
      <w:r w:rsidR="00120ECE" w:rsidRPr="00120ECE">
        <w:t xml:space="preserve"> através da </w:t>
      </w:r>
      <w:r w:rsidR="00231DE9" w:rsidRPr="00120ECE">
        <w:t>página</w:t>
      </w:r>
      <w:r w:rsidR="00120ECE" w:rsidRPr="00120ECE">
        <w:t xml:space="preserve"> da diocese, por um link que receber</w:t>
      </w:r>
      <w:r w:rsidR="00A530D8">
        <w:t>ão</w:t>
      </w:r>
      <w:r w:rsidR="00120ECE" w:rsidRPr="00120ECE">
        <w:t xml:space="preserve"> oportunamente</w:t>
      </w:r>
      <w:r w:rsidR="00A530D8">
        <w:t>;</w:t>
      </w:r>
      <w:r w:rsidR="00F327BA" w:rsidRPr="00F327BA">
        <w:t xml:space="preserve"> </w:t>
      </w:r>
      <w:r>
        <w:t xml:space="preserve">cada grupo de discussão também terá oportunidade de enviar a sua resposta </w:t>
      </w:r>
      <w:r w:rsidR="005B4C67">
        <w:t>diretamente</w:t>
      </w:r>
      <w:r>
        <w:t xml:space="preserve">, mas é importante que a partilhem no âmbito </w:t>
      </w:r>
      <w:r w:rsidR="005B4C67">
        <w:t>pastoral</w:t>
      </w:r>
      <w:r w:rsidR="00DB317F">
        <w:t xml:space="preserve"> próprio</w:t>
      </w:r>
      <w:r>
        <w:t>.</w:t>
      </w:r>
    </w:p>
    <w:p w14:paraId="0F27B015" w14:textId="77777777" w:rsidR="009A770F" w:rsidRPr="00120ECE" w:rsidRDefault="009A770F" w:rsidP="00120ECE">
      <w:pPr>
        <w:spacing w:after="0" w:line="240" w:lineRule="auto"/>
      </w:pPr>
    </w:p>
    <w:sectPr w:rsidR="009A770F" w:rsidRPr="00120ECE" w:rsidSect="006C4D6A">
      <w:footerReference w:type="default" r:id="rId11"/>
      <w:pgSz w:w="11906" w:h="16838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8100" w14:textId="77777777" w:rsidR="009C026E" w:rsidRDefault="009C026E">
      <w:pPr>
        <w:spacing w:after="0" w:line="240" w:lineRule="auto"/>
      </w:pPr>
      <w:r>
        <w:separator/>
      </w:r>
    </w:p>
  </w:endnote>
  <w:endnote w:type="continuationSeparator" w:id="0">
    <w:p w14:paraId="4397F1EC" w14:textId="77777777" w:rsidR="009C026E" w:rsidRDefault="009C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405751"/>
      <w:docPartObj>
        <w:docPartGallery w:val="Page Numbers (Bottom of Page)"/>
        <w:docPartUnique/>
      </w:docPartObj>
    </w:sdtPr>
    <w:sdtEndPr/>
    <w:sdtContent>
      <w:p w14:paraId="6E182C9A" w14:textId="3CB1B667" w:rsidR="00686FDE" w:rsidRDefault="00686FDE" w:rsidP="00686FD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5A49" w14:textId="77777777" w:rsidR="009C026E" w:rsidRDefault="009C026E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2B74ECC5" w14:textId="77777777" w:rsidR="009C026E" w:rsidRDefault="009C026E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B057B22"/>
    <w:multiLevelType w:val="hybridMultilevel"/>
    <w:tmpl w:val="31DAEE3E"/>
    <w:lvl w:ilvl="0" w:tplc="71E24CCE">
      <w:start w:val="1"/>
      <w:numFmt w:val="decimal"/>
      <w:lvlText w:val="%1"/>
      <w:lvlJc w:val="left"/>
      <w:pPr>
        <w:ind w:left="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0F429D46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2A64935C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A76A0B8A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09CC20E2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368F7F8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715896A0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0C6AC080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92624226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27D41916"/>
    <w:multiLevelType w:val="hybridMultilevel"/>
    <w:tmpl w:val="FFFC2CF6"/>
    <w:lvl w:ilvl="0" w:tplc="F8707B1A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C35AA"/>
    <w:multiLevelType w:val="hybridMultilevel"/>
    <w:tmpl w:val="F99C6F6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D74C7"/>
    <w:multiLevelType w:val="hybridMultilevel"/>
    <w:tmpl w:val="85B021AC"/>
    <w:lvl w:ilvl="0" w:tplc="1E86657C">
      <w:start w:val="1"/>
      <w:numFmt w:val="bullet"/>
      <w:lvlText w:val=""/>
      <w:lvlJc w:val="left"/>
      <w:pPr>
        <w:ind w:left="1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AA720">
      <w:start w:val="1"/>
      <w:numFmt w:val="bullet"/>
      <w:lvlText w:val=""/>
      <w:lvlJc w:val="left"/>
      <w:pPr>
        <w:ind w:left="2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04E84">
      <w:start w:val="1"/>
      <w:numFmt w:val="bullet"/>
      <w:lvlText w:val="▪"/>
      <w:lvlJc w:val="left"/>
      <w:pPr>
        <w:ind w:left="2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46CB8">
      <w:start w:val="1"/>
      <w:numFmt w:val="bullet"/>
      <w:lvlText w:val="•"/>
      <w:lvlJc w:val="left"/>
      <w:pPr>
        <w:ind w:left="3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F2BC3A">
      <w:start w:val="1"/>
      <w:numFmt w:val="bullet"/>
      <w:lvlText w:val="o"/>
      <w:lvlJc w:val="left"/>
      <w:pPr>
        <w:ind w:left="4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2C1AC">
      <w:start w:val="1"/>
      <w:numFmt w:val="bullet"/>
      <w:lvlText w:val="▪"/>
      <w:lvlJc w:val="left"/>
      <w:pPr>
        <w:ind w:left="5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EDFB0">
      <w:start w:val="1"/>
      <w:numFmt w:val="bullet"/>
      <w:lvlText w:val="•"/>
      <w:lvlJc w:val="left"/>
      <w:pPr>
        <w:ind w:left="5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6295C">
      <w:start w:val="1"/>
      <w:numFmt w:val="bullet"/>
      <w:lvlText w:val="o"/>
      <w:lvlJc w:val="left"/>
      <w:pPr>
        <w:ind w:left="6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A77BE">
      <w:start w:val="1"/>
      <w:numFmt w:val="bullet"/>
      <w:lvlText w:val="▪"/>
      <w:lvlJc w:val="left"/>
      <w:pPr>
        <w:ind w:left="7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AA0A0A"/>
    <w:multiLevelType w:val="hybridMultilevel"/>
    <w:tmpl w:val="8506E02E"/>
    <w:lvl w:ilvl="0" w:tplc="F5066BF4">
      <w:start w:val="1"/>
      <w:numFmt w:val="bullet"/>
      <w:lvlText w:val="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894C8">
      <w:start w:val="1"/>
      <w:numFmt w:val="bullet"/>
      <w:lvlText w:val="o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858F4">
      <w:start w:val="1"/>
      <w:numFmt w:val="bullet"/>
      <w:lvlText w:val="▪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67000">
      <w:start w:val="1"/>
      <w:numFmt w:val="bullet"/>
      <w:lvlText w:val="•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46AB28">
      <w:start w:val="1"/>
      <w:numFmt w:val="bullet"/>
      <w:lvlText w:val="o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4836E">
      <w:start w:val="1"/>
      <w:numFmt w:val="bullet"/>
      <w:lvlText w:val="▪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EA79A">
      <w:start w:val="1"/>
      <w:numFmt w:val="bullet"/>
      <w:lvlText w:val="•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C611E">
      <w:start w:val="1"/>
      <w:numFmt w:val="bullet"/>
      <w:lvlText w:val="o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A1BCA">
      <w:start w:val="1"/>
      <w:numFmt w:val="bullet"/>
      <w:lvlText w:val="▪"/>
      <w:lvlJc w:val="left"/>
      <w:pPr>
        <w:ind w:left="7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333980"/>
    <w:multiLevelType w:val="hybridMultilevel"/>
    <w:tmpl w:val="2196EB18"/>
    <w:lvl w:ilvl="0" w:tplc="93F0001C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5EF9B0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A75E8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7AD9D2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C23408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A49B6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68CA4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CCE60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A7A4E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B61C01"/>
    <w:multiLevelType w:val="hybridMultilevel"/>
    <w:tmpl w:val="1F068410"/>
    <w:lvl w:ilvl="0" w:tplc="08160003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8" w15:restartNumberingAfterBreak="0">
    <w:nsid w:val="7E7E0340"/>
    <w:multiLevelType w:val="hybridMultilevel"/>
    <w:tmpl w:val="6A6AEB88"/>
    <w:lvl w:ilvl="0" w:tplc="0486D8EC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25" w:hanging="360"/>
      </w:pPr>
    </w:lvl>
    <w:lvl w:ilvl="2" w:tplc="0816001B" w:tentative="1">
      <w:start w:val="1"/>
      <w:numFmt w:val="lowerRoman"/>
      <w:lvlText w:val="%3."/>
      <w:lvlJc w:val="right"/>
      <w:pPr>
        <w:ind w:left="2145" w:hanging="180"/>
      </w:pPr>
    </w:lvl>
    <w:lvl w:ilvl="3" w:tplc="0816000F" w:tentative="1">
      <w:start w:val="1"/>
      <w:numFmt w:val="decimal"/>
      <w:lvlText w:val="%4."/>
      <w:lvlJc w:val="left"/>
      <w:pPr>
        <w:ind w:left="2865" w:hanging="360"/>
      </w:pPr>
    </w:lvl>
    <w:lvl w:ilvl="4" w:tplc="08160019" w:tentative="1">
      <w:start w:val="1"/>
      <w:numFmt w:val="lowerLetter"/>
      <w:lvlText w:val="%5."/>
      <w:lvlJc w:val="left"/>
      <w:pPr>
        <w:ind w:left="3585" w:hanging="360"/>
      </w:pPr>
    </w:lvl>
    <w:lvl w:ilvl="5" w:tplc="0816001B" w:tentative="1">
      <w:start w:val="1"/>
      <w:numFmt w:val="lowerRoman"/>
      <w:lvlText w:val="%6."/>
      <w:lvlJc w:val="right"/>
      <w:pPr>
        <w:ind w:left="4305" w:hanging="180"/>
      </w:pPr>
    </w:lvl>
    <w:lvl w:ilvl="6" w:tplc="0816000F" w:tentative="1">
      <w:start w:val="1"/>
      <w:numFmt w:val="decimal"/>
      <w:lvlText w:val="%7."/>
      <w:lvlJc w:val="left"/>
      <w:pPr>
        <w:ind w:left="5025" w:hanging="360"/>
      </w:pPr>
    </w:lvl>
    <w:lvl w:ilvl="7" w:tplc="08160019" w:tentative="1">
      <w:start w:val="1"/>
      <w:numFmt w:val="lowerLetter"/>
      <w:lvlText w:val="%8."/>
      <w:lvlJc w:val="left"/>
      <w:pPr>
        <w:ind w:left="5745" w:hanging="360"/>
      </w:pPr>
    </w:lvl>
    <w:lvl w:ilvl="8" w:tplc="0816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F0"/>
    <w:rsid w:val="00034C10"/>
    <w:rsid w:val="00044996"/>
    <w:rsid w:val="000460AD"/>
    <w:rsid w:val="00046FB7"/>
    <w:rsid w:val="00063BD1"/>
    <w:rsid w:val="00117B96"/>
    <w:rsid w:val="00120ECE"/>
    <w:rsid w:val="00124731"/>
    <w:rsid w:val="001326CD"/>
    <w:rsid w:val="00151165"/>
    <w:rsid w:val="001527F9"/>
    <w:rsid w:val="001B3A7B"/>
    <w:rsid w:val="001C106D"/>
    <w:rsid w:val="001F1BED"/>
    <w:rsid w:val="00231DE9"/>
    <w:rsid w:val="00246B68"/>
    <w:rsid w:val="0028224B"/>
    <w:rsid w:val="002B277D"/>
    <w:rsid w:val="003411E5"/>
    <w:rsid w:val="00354E22"/>
    <w:rsid w:val="00394025"/>
    <w:rsid w:val="003E545D"/>
    <w:rsid w:val="003E5A5A"/>
    <w:rsid w:val="0040345D"/>
    <w:rsid w:val="00403868"/>
    <w:rsid w:val="0041355E"/>
    <w:rsid w:val="004228CA"/>
    <w:rsid w:val="004422D8"/>
    <w:rsid w:val="00463068"/>
    <w:rsid w:val="004710D1"/>
    <w:rsid w:val="004774F0"/>
    <w:rsid w:val="004937F5"/>
    <w:rsid w:val="004C1E14"/>
    <w:rsid w:val="004D0441"/>
    <w:rsid w:val="004F1C0F"/>
    <w:rsid w:val="00506947"/>
    <w:rsid w:val="00536471"/>
    <w:rsid w:val="00561562"/>
    <w:rsid w:val="0056197E"/>
    <w:rsid w:val="005639CC"/>
    <w:rsid w:val="005A5CEB"/>
    <w:rsid w:val="005B4C67"/>
    <w:rsid w:val="005C2191"/>
    <w:rsid w:val="005D1040"/>
    <w:rsid w:val="005E0FFA"/>
    <w:rsid w:val="00683B25"/>
    <w:rsid w:val="006857A7"/>
    <w:rsid w:val="00686FDE"/>
    <w:rsid w:val="00691B7F"/>
    <w:rsid w:val="006C4D6A"/>
    <w:rsid w:val="006D47BD"/>
    <w:rsid w:val="007A331C"/>
    <w:rsid w:val="007C5260"/>
    <w:rsid w:val="007E3975"/>
    <w:rsid w:val="008029FA"/>
    <w:rsid w:val="00821F0C"/>
    <w:rsid w:val="008339E7"/>
    <w:rsid w:val="0083497D"/>
    <w:rsid w:val="008362E4"/>
    <w:rsid w:val="00870071"/>
    <w:rsid w:val="00882015"/>
    <w:rsid w:val="008956C9"/>
    <w:rsid w:val="008A3FA4"/>
    <w:rsid w:val="008C6A2F"/>
    <w:rsid w:val="008E2919"/>
    <w:rsid w:val="008F2B64"/>
    <w:rsid w:val="00914242"/>
    <w:rsid w:val="00935456"/>
    <w:rsid w:val="0095175D"/>
    <w:rsid w:val="009814F7"/>
    <w:rsid w:val="009A770F"/>
    <w:rsid w:val="009B2B94"/>
    <w:rsid w:val="009C026E"/>
    <w:rsid w:val="009C0CCB"/>
    <w:rsid w:val="00A1568A"/>
    <w:rsid w:val="00A23C91"/>
    <w:rsid w:val="00A2757D"/>
    <w:rsid w:val="00A530D8"/>
    <w:rsid w:val="00A53A02"/>
    <w:rsid w:val="00A712AA"/>
    <w:rsid w:val="00AD13E8"/>
    <w:rsid w:val="00AF0426"/>
    <w:rsid w:val="00AF68B6"/>
    <w:rsid w:val="00B0715E"/>
    <w:rsid w:val="00B27A31"/>
    <w:rsid w:val="00B66718"/>
    <w:rsid w:val="00B70662"/>
    <w:rsid w:val="00B71A90"/>
    <w:rsid w:val="00B95BFE"/>
    <w:rsid w:val="00BA6E32"/>
    <w:rsid w:val="00BE4B43"/>
    <w:rsid w:val="00C14125"/>
    <w:rsid w:val="00C21216"/>
    <w:rsid w:val="00C34F90"/>
    <w:rsid w:val="00C74113"/>
    <w:rsid w:val="00CE0711"/>
    <w:rsid w:val="00CF1A6E"/>
    <w:rsid w:val="00D24156"/>
    <w:rsid w:val="00D27CA6"/>
    <w:rsid w:val="00D31432"/>
    <w:rsid w:val="00D56E8E"/>
    <w:rsid w:val="00D87C62"/>
    <w:rsid w:val="00D91CD4"/>
    <w:rsid w:val="00DB317F"/>
    <w:rsid w:val="00DB37BF"/>
    <w:rsid w:val="00DC2307"/>
    <w:rsid w:val="00DE05FF"/>
    <w:rsid w:val="00E258DF"/>
    <w:rsid w:val="00E56001"/>
    <w:rsid w:val="00E63EE1"/>
    <w:rsid w:val="00E94281"/>
    <w:rsid w:val="00EC22C8"/>
    <w:rsid w:val="00EF133D"/>
    <w:rsid w:val="00F047CD"/>
    <w:rsid w:val="00F327BA"/>
    <w:rsid w:val="00F40889"/>
    <w:rsid w:val="00F84BF4"/>
    <w:rsid w:val="00FA063F"/>
    <w:rsid w:val="00FA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612"/>
  <w15:docId w15:val="{90875928-75CC-1546-86AC-551A29E5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F90"/>
    <w:pPr>
      <w:spacing w:after="15" w:line="249" w:lineRule="auto"/>
      <w:ind w:left="576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ter"/>
    <w:uiPriority w:val="9"/>
    <w:qFormat/>
    <w:rsid w:val="00C34F90"/>
    <w:pPr>
      <w:keepNext/>
      <w:keepLines/>
      <w:spacing w:after="255" w:line="258" w:lineRule="auto"/>
      <w:ind w:left="370" w:hanging="10"/>
      <w:outlineLvl w:val="0"/>
    </w:pPr>
    <w:rPr>
      <w:rFonts w:ascii="Times New Roman" w:eastAsia="Times New Roman" w:hAnsi="Times New Roman" w:cs="Times New Roman"/>
      <w:b/>
      <w:color w:val="C0000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sid w:val="00C34F90"/>
    <w:rPr>
      <w:rFonts w:ascii="Times New Roman" w:eastAsia="Times New Roman" w:hAnsi="Times New Roman" w:cs="Times New Roman"/>
      <w:b/>
      <w:color w:val="C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rsid w:val="00C34F90"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4F90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C34F90"/>
    <w:rPr>
      <w:rFonts w:ascii="Calibri" w:eastAsia="Calibri" w:hAnsi="Calibri" w:cs="Calibri"/>
      <w:color w:val="000000"/>
      <w:sz w:val="20"/>
      <w:vertAlign w:val="superscript"/>
    </w:rPr>
  </w:style>
  <w:style w:type="paragraph" w:customStyle="1" w:styleId="Corpo">
    <w:name w:val="Corpo"/>
    <w:basedOn w:val="Normal"/>
    <w:rsid w:val="0083497D"/>
    <w:pPr>
      <w:spacing w:after="0" w:line="240" w:lineRule="auto"/>
      <w:ind w:left="0" w:right="0" w:firstLine="357"/>
    </w:pPr>
    <w:rPr>
      <w:color w:val="auto"/>
      <w:szCs w:val="20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4D044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4D044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D0441"/>
    <w:rPr>
      <w:vertAlign w:val="superscript"/>
    </w:rPr>
  </w:style>
  <w:style w:type="paragraph" w:customStyle="1" w:styleId="Semestilodepargrafo">
    <w:name w:val="[Sem estilo de parágrafo]"/>
    <w:rsid w:val="0050694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E258D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86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6FDE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arter"/>
    <w:uiPriority w:val="99"/>
    <w:unhideWhenUsed/>
    <w:rsid w:val="00686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6FDE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03TITOLETTOparagrafo">
    <w:name w:val="03 TITOLETTO paragrafo"/>
    <w:rsid w:val="009A770F"/>
    <w:pPr>
      <w:keepNext/>
      <w:suppressAutoHyphens/>
      <w:spacing w:before="300" w:after="200" w:line="240" w:lineRule="auto"/>
    </w:pPr>
    <w:rPr>
      <w:rFonts w:ascii="Arial" w:eastAsia="Arial Unicode MS" w:hAnsi="Arial" w:cs="Arial Unicode MS"/>
      <w:b/>
      <w:bCs/>
      <w:color w:val="000000"/>
      <w:kern w:val="1"/>
      <w:sz w:val="24"/>
      <w:szCs w:val="24"/>
      <w:lang w:val="it-IT" w:eastAsia="ar-SA"/>
    </w:rPr>
  </w:style>
  <w:style w:type="character" w:styleId="Hiperligao">
    <w:name w:val="Hyperlink"/>
    <w:basedOn w:val="Tipodeletrapredefinidodopargrafo"/>
    <w:uiPriority w:val="99"/>
    <w:unhideWhenUsed/>
    <w:rsid w:val="00E56001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56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inodo23port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BE0268-2004-D44B-B615-3A070963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Sínodo 2021-2023</vt:lpstr>
    </vt:vector>
  </TitlesOfParts>
  <Manager>CEP</Manager>
  <Company>CEP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Sínodo 2021-2023</dc:title>
  <dc:subject>Sugestões Litúrgicas Abertura Diocesana</dc:subject>
  <dc:creator>Secretaria Geral do Sínodo dos Bispos</dc:creator>
  <cp:lastModifiedBy>Joaquim Santos</cp:lastModifiedBy>
  <cp:revision>6</cp:revision>
  <cp:lastPrinted>2021-10-06T17:11:00Z</cp:lastPrinted>
  <dcterms:created xsi:type="dcterms:W3CDTF">2021-11-04T16:55:00Z</dcterms:created>
  <dcterms:modified xsi:type="dcterms:W3CDTF">2021-11-05T22:06:00Z</dcterms:modified>
</cp:coreProperties>
</file>